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jc w:val="center"/>
        <w:rPr>
          <w:rFonts w:ascii="Raleway" w:cs="Raleway" w:eastAsia="Raleway" w:hAnsi="Raleway"/>
          <w:sz w:val="32"/>
          <w:szCs w:val="32"/>
        </w:rPr>
      </w:pPr>
      <w:bookmarkStart w:colFirst="0" w:colLast="0" w:name="_khdu57pt0n4b" w:id="0"/>
      <w:bookmarkEnd w:id="0"/>
      <w:r w:rsidDel="00000000" w:rsidR="00000000" w:rsidRPr="00000000">
        <w:rPr>
          <w:rtl w:val="0"/>
        </w:rPr>
      </w:r>
    </w:p>
    <w:p w:rsidR="00000000" w:rsidDel="00000000" w:rsidP="00000000" w:rsidRDefault="00000000" w:rsidRPr="00000000" w14:paraId="00000002">
      <w:pPr>
        <w:pStyle w:val="Heading1"/>
        <w:spacing w:before="0" w:line="240" w:lineRule="auto"/>
        <w:jc w:val="center"/>
        <w:rPr>
          <w:rFonts w:ascii="Raleway" w:cs="Raleway" w:eastAsia="Raleway" w:hAnsi="Raleway"/>
          <w:sz w:val="32"/>
          <w:szCs w:val="32"/>
        </w:rPr>
      </w:pPr>
      <w:bookmarkStart w:colFirst="0" w:colLast="0" w:name="_sgdq61j3e2vt" w:id="1"/>
      <w:bookmarkEnd w:id="1"/>
      <w:r w:rsidDel="00000000" w:rsidR="00000000" w:rsidRPr="00000000">
        <w:rPr>
          <w:rtl w:val="0"/>
        </w:rPr>
      </w:r>
    </w:p>
    <w:p w:rsidR="00000000" w:rsidDel="00000000" w:rsidP="00000000" w:rsidRDefault="00000000" w:rsidRPr="00000000" w14:paraId="00000003">
      <w:pPr>
        <w:pStyle w:val="Heading1"/>
        <w:spacing w:before="0" w:line="240" w:lineRule="auto"/>
        <w:jc w:val="center"/>
        <w:rPr>
          <w:rFonts w:ascii="Raleway" w:cs="Raleway" w:eastAsia="Raleway" w:hAnsi="Raleway"/>
          <w:sz w:val="32"/>
          <w:szCs w:val="32"/>
        </w:rPr>
      </w:pPr>
      <w:bookmarkStart w:colFirst="0" w:colLast="0" w:name="_ylqowwdogh1z" w:id="2"/>
      <w:bookmarkEnd w:id="2"/>
      <w:r w:rsidDel="00000000" w:rsidR="00000000" w:rsidRPr="00000000">
        <w:rPr>
          <w:rtl w:val="0"/>
        </w:rPr>
      </w:r>
    </w:p>
    <w:p w:rsidR="00000000" w:rsidDel="00000000" w:rsidP="00000000" w:rsidRDefault="00000000" w:rsidRPr="00000000" w14:paraId="00000004">
      <w:pPr>
        <w:pStyle w:val="Heading1"/>
        <w:spacing w:before="0" w:line="240" w:lineRule="auto"/>
        <w:jc w:val="center"/>
        <w:rPr>
          <w:rFonts w:ascii="Raleway" w:cs="Raleway" w:eastAsia="Raleway" w:hAnsi="Raleway"/>
          <w:sz w:val="32"/>
          <w:szCs w:val="32"/>
        </w:rPr>
      </w:pPr>
      <w:bookmarkStart w:colFirst="0" w:colLast="0" w:name="_5ycin3ghynhj" w:id="3"/>
      <w:bookmarkEnd w:id="3"/>
      <w:r w:rsidDel="00000000" w:rsidR="00000000" w:rsidRPr="00000000">
        <w:rPr>
          <w:rtl w:val="0"/>
        </w:rPr>
      </w:r>
    </w:p>
    <w:p w:rsidR="00000000" w:rsidDel="00000000" w:rsidP="00000000" w:rsidRDefault="00000000" w:rsidRPr="00000000" w14:paraId="00000005">
      <w:pPr>
        <w:pStyle w:val="Heading1"/>
        <w:spacing w:before="0" w:line="240" w:lineRule="auto"/>
        <w:jc w:val="center"/>
        <w:rPr>
          <w:rFonts w:ascii="Raleway" w:cs="Raleway" w:eastAsia="Raleway" w:hAnsi="Raleway"/>
          <w:sz w:val="32"/>
          <w:szCs w:val="32"/>
        </w:rPr>
      </w:pPr>
      <w:bookmarkStart w:colFirst="0" w:colLast="0" w:name="_nc9z40u446cq" w:id="4"/>
      <w:bookmarkEnd w:id="4"/>
      <w:r w:rsidDel="00000000" w:rsidR="00000000" w:rsidRPr="00000000">
        <w:rPr>
          <w:rtl w:val="0"/>
        </w:rPr>
      </w:r>
    </w:p>
    <w:p w:rsidR="00000000" w:rsidDel="00000000" w:rsidP="00000000" w:rsidRDefault="00000000" w:rsidRPr="00000000" w14:paraId="00000006">
      <w:pPr>
        <w:pStyle w:val="Heading1"/>
        <w:spacing w:before="0" w:line="240" w:lineRule="auto"/>
        <w:jc w:val="center"/>
        <w:rPr>
          <w:rFonts w:ascii="Raleway" w:cs="Raleway" w:eastAsia="Raleway" w:hAnsi="Raleway"/>
          <w:sz w:val="32"/>
          <w:szCs w:val="32"/>
        </w:rPr>
      </w:pPr>
      <w:bookmarkStart w:colFirst="0" w:colLast="0" w:name="_vuh8r3mfbnau" w:id="5"/>
      <w:bookmarkEnd w:id="5"/>
      <w:r w:rsidDel="00000000" w:rsidR="00000000" w:rsidRPr="00000000">
        <w:rPr>
          <w:rtl w:val="0"/>
        </w:rPr>
      </w:r>
    </w:p>
    <w:p w:rsidR="00000000" w:rsidDel="00000000" w:rsidP="00000000" w:rsidRDefault="00000000" w:rsidRPr="00000000" w14:paraId="00000007">
      <w:pPr>
        <w:pStyle w:val="Heading1"/>
        <w:spacing w:before="0" w:line="240" w:lineRule="auto"/>
        <w:jc w:val="center"/>
        <w:rPr>
          <w:rFonts w:ascii="Raleway" w:cs="Raleway" w:eastAsia="Raleway" w:hAnsi="Raleway"/>
          <w:sz w:val="32"/>
          <w:szCs w:val="32"/>
        </w:rPr>
      </w:pPr>
      <w:bookmarkStart w:colFirst="0" w:colLast="0" w:name="_8z7krkyb5avt" w:id="6"/>
      <w:bookmarkEnd w:id="6"/>
      <w:r w:rsidDel="00000000" w:rsidR="00000000" w:rsidRPr="00000000">
        <w:rPr>
          <w:rtl w:val="0"/>
        </w:rPr>
      </w:r>
    </w:p>
    <w:p w:rsidR="00000000" w:rsidDel="00000000" w:rsidP="00000000" w:rsidRDefault="00000000" w:rsidRPr="00000000" w14:paraId="00000008">
      <w:pPr>
        <w:pStyle w:val="Heading1"/>
        <w:spacing w:before="0" w:line="240" w:lineRule="auto"/>
        <w:jc w:val="center"/>
        <w:rPr>
          <w:rFonts w:ascii="Raleway" w:cs="Raleway" w:eastAsia="Raleway" w:hAnsi="Raleway"/>
          <w:sz w:val="32"/>
          <w:szCs w:val="32"/>
        </w:rPr>
      </w:pPr>
      <w:bookmarkStart w:colFirst="0" w:colLast="0" w:name="_s01p5j2slpli" w:id="7"/>
      <w:bookmarkEnd w:id="7"/>
      <w:r w:rsidDel="00000000" w:rsidR="00000000" w:rsidRPr="00000000">
        <w:rPr>
          <w:rtl w:val="0"/>
        </w:rPr>
      </w:r>
    </w:p>
    <w:p w:rsidR="00000000" w:rsidDel="00000000" w:rsidP="00000000" w:rsidRDefault="00000000" w:rsidRPr="00000000" w14:paraId="00000009">
      <w:pPr>
        <w:pStyle w:val="Heading1"/>
        <w:spacing w:before="0" w:line="240" w:lineRule="auto"/>
        <w:jc w:val="center"/>
        <w:rPr>
          <w:rFonts w:ascii="Raleway" w:cs="Raleway" w:eastAsia="Raleway" w:hAnsi="Raleway"/>
          <w:sz w:val="32"/>
          <w:szCs w:val="32"/>
        </w:rPr>
      </w:pPr>
      <w:bookmarkStart w:colFirst="0" w:colLast="0" w:name="_bkgs4zwvgd58" w:id="8"/>
      <w:bookmarkEnd w:id="8"/>
      <w:r w:rsidDel="00000000" w:rsidR="00000000" w:rsidRPr="00000000">
        <w:rPr>
          <w:rtl w:val="0"/>
        </w:rPr>
      </w:r>
    </w:p>
    <w:p w:rsidR="00000000" w:rsidDel="00000000" w:rsidP="00000000" w:rsidRDefault="00000000" w:rsidRPr="00000000" w14:paraId="0000000A">
      <w:pPr>
        <w:pStyle w:val="Heading1"/>
        <w:spacing w:before="0" w:line="240" w:lineRule="auto"/>
        <w:jc w:val="center"/>
        <w:rPr>
          <w:rFonts w:ascii="Raleway" w:cs="Raleway" w:eastAsia="Raleway" w:hAnsi="Raleway"/>
          <w:sz w:val="32"/>
          <w:szCs w:val="32"/>
        </w:rPr>
      </w:pPr>
      <w:bookmarkStart w:colFirst="0" w:colLast="0" w:name="_rvze7ieny7hf" w:id="9"/>
      <w:bookmarkEnd w:id="9"/>
      <w:r w:rsidDel="00000000" w:rsidR="00000000" w:rsidRPr="00000000">
        <w:rPr>
          <w:rtl w:val="0"/>
        </w:rPr>
      </w:r>
    </w:p>
    <w:p w:rsidR="00000000" w:rsidDel="00000000" w:rsidP="00000000" w:rsidRDefault="00000000" w:rsidRPr="00000000" w14:paraId="0000000B">
      <w:pPr>
        <w:pStyle w:val="Heading1"/>
        <w:spacing w:before="0" w:line="240" w:lineRule="auto"/>
        <w:jc w:val="center"/>
        <w:rPr>
          <w:rFonts w:ascii="Raleway" w:cs="Raleway" w:eastAsia="Raleway" w:hAnsi="Raleway"/>
          <w:sz w:val="32"/>
          <w:szCs w:val="32"/>
        </w:rPr>
      </w:pPr>
      <w:bookmarkStart w:colFirst="0" w:colLast="0" w:name="_uhekhtqiviwc" w:id="10"/>
      <w:bookmarkEnd w:id="10"/>
      <w:r w:rsidDel="00000000" w:rsidR="00000000" w:rsidRPr="00000000">
        <w:rPr>
          <w:rtl w:val="0"/>
        </w:rPr>
      </w:r>
    </w:p>
    <w:p w:rsidR="00000000" w:rsidDel="00000000" w:rsidP="00000000" w:rsidRDefault="00000000" w:rsidRPr="00000000" w14:paraId="0000000C">
      <w:pPr>
        <w:pStyle w:val="Heading1"/>
        <w:spacing w:before="0" w:line="240" w:lineRule="auto"/>
        <w:jc w:val="center"/>
        <w:rPr>
          <w:rFonts w:ascii="Raleway" w:cs="Raleway" w:eastAsia="Raleway" w:hAnsi="Raleway"/>
          <w:sz w:val="32"/>
          <w:szCs w:val="32"/>
        </w:rPr>
      </w:pPr>
      <w:bookmarkStart w:colFirst="0" w:colLast="0" w:name="_d4pgcl2qf2qw" w:id="11"/>
      <w:bookmarkEnd w:id="11"/>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spacing w:before="0" w:line="240" w:lineRule="auto"/>
        <w:jc w:val="center"/>
        <w:rPr>
          <w:rFonts w:ascii="Raleway" w:cs="Raleway" w:eastAsia="Raleway" w:hAnsi="Raleway"/>
          <w:sz w:val="32"/>
          <w:szCs w:val="32"/>
        </w:rPr>
      </w:pPr>
      <w:bookmarkStart w:colFirst="0" w:colLast="0" w:name="_vmbk2y897tli" w:id="12"/>
      <w:bookmarkEnd w:id="12"/>
      <w:r w:rsidDel="00000000" w:rsidR="00000000" w:rsidRPr="00000000">
        <w:rPr>
          <w:rtl w:val="0"/>
        </w:rPr>
      </w:r>
    </w:p>
    <w:p w:rsidR="00000000" w:rsidDel="00000000" w:rsidP="00000000" w:rsidRDefault="00000000" w:rsidRPr="00000000" w14:paraId="0000000F">
      <w:pPr>
        <w:pStyle w:val="Heading1"/>
        <w:spacing w:before="0" w:line="240" w:lineRule="auto"/>
        <w:jc w:val="center"/>
        <w:rPr>
          <w:rFonts w:ascii="Raleway" w:cs="Raleway" w:eastAsia="Raleway" w:hAnsi="Raleway"/>
          <w:color w:val="003475"/>
          <w:sz w:val="32"/>
          <w:szCs w:val="32"/>
        </w:rPr>
      </w:pPr>
      <w:bookmarkStart w:colFirst="0" w:colLast="0" w:name="_4kmuif1q0hjl" w:id="13"/>
      <w:bookmarkEnd w:id="13"/>
      <w:r w:rsidDel="00000000" w:rsidR="00000000" w:rsidRPr="00000000">
        <w:rPr>
          <w:rFonts w:ascii="Raleway" w:cs="Raleway" w:eastAsia="Raleway" w:hAnsi="Raleway"/>
          <w:color w:val="003475"/>
          <w:sz w:val="32"/>
          <w:szCs w:val="32"/>
          <w:rtl w:val="0"/>
        </w:rPr>
        <w:t xml:space="preserve">UTMSU</w:t>
      </w:r>
    </w:p>
    <w:p w:rsidR="00000000" w:rsidDel="00000000" w:rsidP="00000000" w:rsidRDefault="00000000" w:rsidRPr="00000000" w14:paraId="00000010">
      <w:pPr>
        <w:pStyle w:val="Heading1"/>
        <w:spacing w:before="0" w:line="240" w:lineRule="auto"/>
        <w:jc w:val="center"/>
        <w:rPr>
          <w:rFonts w:ascii="Raleway" w:cs="Raleway" w:eastAsia="Raleway" w:hAnsi="Raleway"/>
          <w:color w:val="003475"/>
          <w:sz w:val="32"/>
          <w:szCs w:val="32"/>
        </w:rPr>
      </w:pPr>
      <w:bookmarkStart w:colFirst="0" w:colLast="0" w:name="_ahfagd89g3uq" w:id="14"/>
      <w:bookmarkEnd w:id="14"/>
      <w:r w:rsidDel="00000000" w:rsidR="00000000" w:rsidRPr="00000000">
        <w:rPr>
          <w:rFonts w:ascii="Raleway" w:cs="Raleway" w:eastAsia="Raleway" w:hAnsi="Raleway"/>
          <w:color w:val="003475"/>
          <w:sz w:val="32"/>
          <w:szCs w:val="32"/>
          <w:rtl w:val="0"/>
        </w:rPr>
        <w:t xml:space="preserve">Campus Group Constitution </w:t>
      </w:r>
    </w:p>
    <w:p w:rsidR="00000000" w:rsidDel="00000000" w:rsidP="00000000" w:rsidRDefault="00000000" w:rsidRPr="00000000" w14:paraId="00000011">
      <w:pPr>
        <w:pStyle w:val="Heading1"/>
        <w:spacing w:before="0" w:line="240" w:lineRule="auto"/>
        <w:jc w:val="center"/>
        <w:rPr>
          <w:rFonts w:ascii="Raleway" w:cs="Raleway" w:eastAsia="Raleway" w:hAnsi="Raleway"/>
          <w:color w:val="003475"/>
          <w:sz w:val="32"/>
          <w:szCs w:val="32"/>
        </w:rPr>
      </w:pPr>
      <w:bookmarkStart w:colFirst="0" w:colLast="0" w:name="_1d35pz3p21oq" w:id="15"/>
      <w:bookmarkEnd w:id="15"/>
      <w:r w:rsidDel="00000000" w:rsidR="00000000" w:rsidRPr="00000000">
        <w:rPr>
          <w:rFonts w:ascii="Raleway" w:cs="Raleway" w:eastAsia="Raleway" w:hAnsi="Raleway"/>
          <w:color w:val="003475"/>
          <w:sz w:val="32"/>
          <w:szCs w:val="32"/>
          <w:rtl w:val="0"/>
        </w:rPr>
        <w:t xml:space="preserve">Template</w:t>
      </w:r>
    </w:p>
    <w:p w:rsidR="00000000" w:rsidDel="00000000" w:rsidP="00000000" w:rsidRDefault="00000000" w:rsidRPr="00000000" w14:paraId="00000012">
      <w:pPr>
        <w:rPr>
          <w:rFonts w:ascii="Raleway" w:cs="Raleway" w:eastAsia="Raleway" w:hAnsi="Raleway"/>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3">
      <w:pPr>
        <w:rPr>
          <w:rFonts w:ascii="Raleway" w:cs="Raleway" w:eastAsia="Raleway" w:hAnsi="Raleway"/>
          <w:b w:val="1"/>
          <w:bCs w:val="1"/>
        </w:rPr>
      </w:pPr>
      <w:r w:rsidDel="00000000" w:rsidR="00000000" w:rsidRPr="00000000">
        <w:rPr>
          <w:rFonts w:ascii="Raleway" w:cs="Raleway" w:eastAsia="Raleway" w:hAnsi="Raleway"/>
          <w:b w:val="1"/>
          <w:bCs w:val="1"/>
          <w:rtl w:val="0"/>
        </w:rPr>
        <w:t xml:space="preserve">Instructions</w:t>
      </w:r>
    </w:p>
    <w:p w:rsidR="00000000" w:rsidDel="00000000" w:rsidP="00000000" w:rsidRDefault="00000000" w:rsidRPr="00000000" w14:paraId="00000014">
      <w:pPr>
        <w:rPr>
          <w:rFonts w:ascii="Raleway" w:cs="Raleway" w:eastAsia="Raleway" w:hAnsi="Raleway"/>
        </w:rPr>
      </w:pPr>
      <w:r w:rsidDel="00000000" w:rsidR="00000000" w:rsidRPr="00000000">
        <w:rPr>
          <w:rFonts w:ascii="Raleway" w:cs="Raleway" w:eastAsia="Raleway" w:hAnsi="Raleway"/>
          <w:rtl w:val="0"/>
        </w:rPr>
        <w:t xml:space="preserve">This template is intended for all UTMSU Campus Groups and should be customized to reflect your group’s structure, operations, and goals.</w:t>
      </w:r>
    </w:p>
    <w:p w:rsidR="00000000" w:rsidDel="00000000" w:rsidP="00000000" w:rsidRDefault="00000000" w:rsidRPr="00000000" w14:paraId="00000015">
      <w:pPr>
        <w:rPr>
          <w:rFonts w:ascii="Raleway" w:cs="Raleway" w:eastAsia="Raleway" w:hAnsi="Raleway"/>
        </w:rPr>
      </w:pPr>
      <w:r w:rsidDel="00000000" w:rsidR="00000000" w:rsidRPr="00000000">
        <w:rPr>
          <w:rFonts w:ascii="Raleway" w:cs="Raleway" w:eastAsia="Raleway" w:hAnsi="Raleway"/>
          <w:rtl w:val="0"/>
        </w:rPr>
        <w:t xml:space="preserve">Please note the following before submitting your constitution:</w:t>
      </w:r>
    </w:p>
    <w:p w:rsidR="00000000" w:rsidDel="00000000" w:rsidP="00000000" w:rsidRDefault="00000000" w:rsidRPr="00000000" w14:paraId="000000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All articles and sub-articles included in this template must remain in your final constitution. </w:t>
      </w:r>
    </w:p>
    <w:p w:rsidR="00000000" w:rsidDel="00000000" w:rsidP="00000000" w:rsidRDefault="00000000" w:rsidRPr="00000000" w14:paraId="000000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Bracketed sections are intended to be edited and customized for your group. </w:t>
      </w:r>
    </w:p>
    <w:p w:rsidR="00000000" w:rsidDel="00000000" w:rsidP="00000000" w:rsidRDefault="00000000" w:rsidRPr="00000000" w14:paraId="000000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Additional sections may be added, provided they do not conflict with UTMSU policies or procedures. </w:t>
      </w:r>
    </w:p>
    <w:p w:rsidR="00000000" w:rsidDel="00000000" w:rsidP="00000000" w:rsidRDefault="00000000" w:rsidRPr="00000000" w14:paraId="000000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Constitutions should be written in clear, professional language and formatted consistently throughout. </w:t>
      </w:r>
    </w:p>
    <w:p w:rsidR="00000000" w:rsidDel="00000000" w:rsidP="00000000" w:rsidRDefault="00000000" w:rsidRPr="00000000" w14:paraId="0000001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All campus groups are expected to review and comply with the UTMSU Campus Groups Handbook and all applicable UTMSU policies available on the UTMSU website. </w:t>
      </w:r>
    </w:p>
    <w:p w:rsidR="00000000" w:rsidDel="00000000" w:rsidP="00000000" w:rsidRDefault="00000000" w:rsidRPr="00000000" w14:paraId="0000001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Any major structural changes or unclear provisions should be discussed with the </w:t>
      </w:r>
      <w:r w:rsidDel="00000000" w:rsidR="00000000" w:rsidRPr="00000000">
        <w:rPr>
          <w:rFonts w:ascii="Raleway" w:cs="Raleway" w:eastAsia="Raleway" w:hAnsi="Raleway"/>
          <w:rtl w:val="0"/>
        </w:rPr>
        <w:t xml:space="preserve">Events and Membership Engagement</w:t>
      </w: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 Coordinator prior to submission. </w:t>
      </w:r>
    </w:p>
    <w:p w:rsidR="00000000" w:rsidDel="00000000" w:rsidP="00000000" w:rsidRDefault="00000000" w:rsidRPr="00000000" w14:paraId="0000001C">
      <w:pPr>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1D">
      <w:pPr>
        <w:rPr>
          <w:rFonts w:ascii="Raleway" w:cs="Raleway" w:eastAsia="Raleway" w:hAnsi="Raleway"/>
        </w:rPr>
      </w:pPr>
      <w:r w:rsidDel="00000000" w:rsidR="00000000" w:rsidRPr="00000000">
        <w:rPr>
          <w:rtl w:val="0"/>
        </w:rPr>
      </w:r>
    </w:p>
    <w:p w:rsidR="00000000" w:rsidDel="00000000" w:rsidP="00000000" w:rsidRDefault="00000000" w:rsidRPr="00000000" w14:paraId="0000001E">
      <w:pPr>
        <w:rPr>
          <w:rFonts w:ascii="Raleway" w:cs="Raleway" w:eastAsia="Raleway" w:hAnsi="Raleway"/>
        </w:rPr>
      </w:pPr>
      <w:r w:rsidDel="00000000" w:rsidR="00000000" w:rsidRPr="00000000">
        <w:rPr>
          <w:rtl w:val="0"/>
        </w:rPr>
      </w:r>
    </w:p>
    <w:p w:rsidR="00000000" w:rsidDel="00000000" w:rsidP="00000000" w:rsidRDefault="00000000" w:rsidRPr="00000000" w14:paraId="0000001F">
      <w:pPr>
        <w:rPr>
          <w:rFonts w:ascii="Raleway" w:cs="Raleway" w:eastAsia="Raleway" w:hAnsi="Raleway"/>
        </w:rPr>
      </w:pPr>
      <w:r w:rsidDel="00000000" w:rsidR="00000000" w:rsidRPr="00000000">
        <w:rPr>
          <w:rtl w:val="0"/>
        </w:rPr>
      </w:r>
    </w:p>
    <w:p w:rsidR="00000000" w:rsidDel="00000000" w:rsidP="00000000" w:rsidRDefault="00000000" w:rsidRPr="00000000" w14:paraId="00000020">
      <w:pPr>
        <w:rPr>
          <w:rFonts w:ascii="Raleway" w:cs="Raleway" w:eastAsia="Raleway" w:hAnsi="Raleway"/>
        </w:rPr>
      </w:pPr>
      <w:r w:rsidDel="00000000" w:rsidR="00000000" w:rsidRPr="00000000">
        <w:rPr>
          <w:rtl w:val="0"/>
        </w:rPr>
      </w:r>
    </w:p>
    <w:p w:rsidR="00000000" w:rsidDel="00000000" w:rsidP="00000000" w:rsidRDefault="00000000" w:rsidRPr="00000000" w14:paraId="00000021">
      <w:pPr>
        <w:rPr>
          <w:rFonts w:ascii="Raleway" w:cs="Raleway" w:eastAsia="Raleway" w:hAnsi="Raleway"/>
        </w:rPr>
      </w:pPr>
      <w:r w:rsidDel="00000000" w:rsidR="00000000" w:rsidRPr="00000000">
        <w:rPr>
          <w:rtl w:val="0"/>
        </w:rPr>
      </w:r>
    </w:p>
    <w:p w:rsidR="00000000" w:rsidDel="00000000" w:rsidP="00000000" w:rsidRDefault="00000000" w:rsidRPr="00000000" w14:paraId="00000022">
      <w:pPr>
        <w:rPr>
          <w:rFonts w:ascii="Raleway" w:cs="Raleway" w:eastAsia="Raleway" w:hAnsi="Raleway"/>
        </w:rPr>
      </w:pPr>
      <w:r w:rsidDel="00000000" w:rsidR="00000000" w:rsidRPr="00000000">
        <w:rPr>
          <w:rtl w:val="0"/>
        </w:rPr>
      </w:r>
    </w:p>
    <w:p w:rsidR="00000000" w:rsidDel="00000000" w:rsidP="00000000" w:rsidRDefault="00000000" w:rsidRPr="00000000" w14:paraId="00000023">
      <w:pPr>
        <w:rPr>
          <w:rFonts w:ascii="Raleway" w:cs="Raleway" w:eastAsia="Raleway" w:hAnsi="Raleway"/>
        </w:rPr>
      </w:pPr>
      <w:r w:rsidDel="00000000" w:rsidR="00000000" w:rsidRPr="00000000">
        <w:rPr>
          <w:rtl w:val="0"/>
        </w:rPr>
      </w:r>
    </w:p>
    <w:p w:rsidR="00000000" w:rsidDel="00000000" w:rsidP="00000000" w:rsidRDefault="00000000" w:rsidRPr="00000000" w14:paraId="00000024">
      <w:pPr>
        <w:rPr>
          <w:rFonts w:ascii="Raleway" w:cs="Raleway" w:eastAsia="Raleway" w:hAnsi="Raleway"/>
        </w:rPr>
      </w:pPr>
      <w:r w:rsidDel="00000000" w:rsidR="00000000" w:rsidRPr="00000000">
        <w:rPr>
          <w:rtl w:val="0"/>
        </w:rPr>
      </w:r>
    </w:p>
    <w:p w:rsidR="00000000" w:rsidDel="00000000" w:rsidP="00000000" w:rsidRDefault="00000000" w:rsidRPr="00000000" w14:paraId="00000025">
      <w:pPr>
        <w:rPr>
          <w:rFonts w:ascii="Raleway" w:cs="Raleway" w:eastAsia="Raleway" w:hAnsi="Raleway"/>
        </w:rPr>
      </w:pPr>
      <w:r w:rsidDel="00000000" w:rsidR="00000000" w:rsidRPr="00000000">
        <w:rPr>
          <w:rtl w:val="0"/>
        </w:rPr>
      </w:r>
    </w:p>
    <w:p w:rsidR="00000000" w:rsidDel="00000000" w:rsidP="00000000" w:rsidRDefault="00000000" w:rsidRPr="00000000" w14:paraId="00000026">
      <w:pPr>
        <w:rPr>
          <w:rFonts w:ascii="Raleway" w:cs="Raleway" w:eastAsia="Raleway" w:hAnsi="Raleway"/>
        </w:rPr>
      </w:pPr>
      <w:r w:rsidDel="00000000" w:rsidR="00000000" w:rsidRPr="00000000">
        <w:rPr>
          <w:rtl w:val="0"/>
        </w:rPr>
      </w:r>
    </w:p>
    <w:p w:rsidR="00000000" w:rsidDel="00000000" w:rsidP="00000000" w:rsidRDefault="00000000" w:rsidRPr="00000000" w14:paraId="00000027">
      <w:pPr>
        <w:pStyle w:val="Heading1"/>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rFonts w:ascii="Raleway" w:cs="Raleway" w:eastAsia="Raleway" w:hAnsi="Raleway"/>
        </w:rPr>
      </w:pPr>
      <w:r w:rsidDel="00000000" w:rsidR="00000000" w:rsidRPr="00000000">
        <w:rPr>
          <w:rFonts w:ascii="Raleway" w:cs="Raleway" w:eastAsia="Raleway" w:hAnsi="Raleway"/>
          <w:rtl w:val="0"/>
        </w:rPr>
        <w:t xml:space="preserve">Article I: Campus Group Name</w:t>
      </w:r>
    </w:p>
    <w:p w:rsidR="00000000" w:rsidDel="00000000" w:rsidP="00000000" w:rsidRDefault="00000000" w:rsidRPr="00000000" w14:paraId="00000029">
      <w:pPr>
        <w:rPr>
          <w:rFonts w:ascii="Raleway" w:cs="Raleway" w:eastAsia="Raleway" w:hAnsi="Raleway"/>
        </w:rPr>
      </w:pPr>
      <w:r w:rsidDel="00000000" w:rsidR="00000000" w:rsidRPr="00000000">
        <w:rPr>
          <w:rFonts w:ascii="Raleway" w:cs="Raleway" w:eastAsia="Raleway" w:hAnsi="Raleway"/>
          <w:rtl w:val="0"/>
        </w:rPr>
        <w:t xml:space="preserve">The official name of the campus group must be clearly stated below:</w:t>
      </w:r>
    </w:p>
    <w:p w:rsidR="00000000" w:rsidDel="00000000" w:rsidP="00000000" w:rsidRDefault="00000000" w:rsidRPr="00000000" w14:paraId="0000002A">
      <w:pPr>
        <w:rPr>
          <w:rFonts w:ascii="Raleway" w:cs="Raleway" w:eastAsia="Raleway" w:hAnsi="Raleway"/>
        </w:rPr>
      </w:pPr>
      <w:r w:rsidDel="00000000" w:rsidR="00000000" w:rsidRPr="00000000">
        <w:rPr>
          <w:rFonts w:ascii="Raleway" w:cs="Raleway" w:eastAsia="Raleway" w:hAnsi="Raleway"/>
          <w:rtl w:val="0"/>
        </w:rPr>
        <w:t xml:space="preserve">[INSERT FULL CAMPUS GROUP NAME. INCLUDE ANY ABBREVIATIONS AND AFFILIATIONS]</w:t>
      </w:r>
    </w:p>
    <w:p w:rsidR="00000000" w:rsidDel="00000000" w:rsidP="00000000" w:rsidRDefault="00000000" w:rsidRPr="00000000" w14:paraId="0000002B">
      <w:pPr>
        <w:rPr>
          <w:rFonts w:ascii="Raleway" w:cs="Raleway" w:eastAsia="Raleway" w:hAnsi="Raleway"/>
        </w:rPr>
      </w:pPr>
      <w:r w:rsidDel="00000000" w:rsidR="00000000" w:rsidRPr="00000000">
        <w:rPr>
          <w:rFonts w:ascii="Raleway" w:cs="Raleway" w:eastAsia="Raleway" w:hAnsi="Raleway"/>
          <w:rtl w:val="0"/>
        </w:rPr>
        <w:t xml:space="preserve">Guidelines: The name must be consistent across all documents and communications</w:t>
      </w:r>
    </w:p>
    <w:p w:rsidR="00000000" w:rsidDel="00000000" w:rsidP="00000000" w:rsidRDefault="00000000" w:rsidRPr="00000000" w14:paraId="0000002C">
      <w:pPr>
        <w:pStyle w:val="Heading1"/>
        <w:rPr>
          <w:rFonts w:ascii="Raleway" w:cs="Raleway" w:eastAsia="Raleway" w:hAnsi="Raleway"/>
        </w:rPr>
      </w:pPr>
      <w:r w:rsidDel="00000000" w:rsidR="00000000" w:rsidRPr="00000000">
        <w:rPr>
          <w:rFonts w:ascii="Raleway" w:cs="Raleway" w:eastAsia="Raleway" w:hAnsi="Raleway"/>
          <w:rtl w:val="0"/>
        </w:rPr>
        <w:t xml:space="preserve">Article II: Purpose</w:t>
      </w:r>
    </w:p>
    <w:p w:rsidR="00000000" w:rsidDel="00000000" w:rsidP="00000000" w:rsidRDefault="00000000" w:rsidRPr="00000000" w14:paraId="0000002D">
      <w:pPr>
        <w:rPr>
          <w:rFonts w:ascii="Raleway" w:cs="Raleway" w:eastAsia="Raleway" w:hAnsi="Raleway"/>
        </w:rPr>
      </w:pPr>
      <w:r w:rsidDel="00000000" w:rsidR="00000000" w:rsidRPr="00000000">
        <w:rPr>
          <w:rFonts w:ascii="Raleway" w:cs="Raleway" w:eastAsia="Raleway" w:hAnsi="Raleway"/>
          <w:rtl w:val="0"/>
        </w:rPr>
        <w:t xml:space="preserve">The purpose of this campus group must clearly outline its goals, objectives, and intended contributions to the student community.</w:t>
      </w:r>
    </w:p>
    <w:p w:rsidR="00000000" w:rsidDel="00000000" w:rsidP="00000000" w:rsidRDefault="00000000" w:rsidRPr="00000000" w14:paraId="0000002E">
      <w:pPr>
        <w:rPr>
          <w:rFonts w:ascii="Raleway" w:cs="Raleway" w:eastAsia="Raleway" w:hAnsi="Raleway"/>
        </w:rPr>
      </w:pPr>
      <w:r w:rsidDel="00000000" w:rsidR="00000000" w:rsidRPr="00000000">
        <w:rPr>
          <w:rFonts w:ascii="Raleway" w:cs="Raleway" w:eastAsia="Raleway" w:hAnsi="Raleway"/>
          <w:rtl w:val="0"/>
        </w:rPr>
        <w:t xml:space="preserve">The purpose should:</w:t>
      </w:r>
    </w:p>
    <w:p w:rsidR="00000000" w:rsidDel="00000000" w:rsidP="00000000" w:rsidRDefault="00000000" w:rsidRPr="00000000" w14:paraId="000000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Be written in a formal and objective tone</w:t>
      </w:r>
    </w:p>
    <w:p w:rsidR="00000000" w:rsidDel="00000000" w:rsidP="00000000" w:rsidRDefault="00000000" w:rsidRPr="00000000" w14:paraId="000000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Avoid personal pronouns (e.g., “we,” “our”)</w:t>
      </w:r>
    </w:p>
    <w:p w:rsidR="00000000" w:rsidDel="00000000" w:rsidP="00000000" w:rsidRDefault="00000000" w:rsidRPr="00000000" w14:paraId="0000003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Reflect inclusivity, accessibility, and community engagement</w:t>
      </w:r>
    </w:p>
    <w:p w:rsidR="00000000" w:rsidDel="00000000" w:rsidP="00000000" w:rsidRDefault="00000000" w:rsidRPr="00000000" w14:paraId="00000032">
      <w:pPr>
        <w:rPr>
          <w:rFonts w:ascii="Raleway" w:cs="Raleway" w:eastAsia="Raleway" w:hAnsi="Raleway"/>
        </w:rPr>
      </w:pPr>
      <w:r w:rsidDel="00000000" w:rsidR="00000000" w:rsidRPr="00000000">
        <w:rPr>
          <w:rFonts w:ascii="Raleway" w:cs="Raleway" w:eastAsia="Raleway" w:hAnsi="Raleway"/>
          <w:rtl w:val="0"/>
        </w:rPr>
        <w:t xml:space="preserve">[INSERT PURPOSE STATEMENT HERE. THIS SHOULD BE A CLEAR, OBJECTIVE DESCRIPTION OF THE GROUP’S MISSION AND ACTIVITIES]</w:t>
      </w:r>
    </w:p>
    <w:p w:rsidR="00000000" w:rsidDel="00000000" w:rsidP="00000000" w:rsidRDefault="00000000" w:rsidRPr="00000000" w14:paraId="00000033">
      <w:pPr>
        <w:pStyle w:val="Heading1"/>
        <w:rPr>
          <w:rFonts w:ascii="Raleway" w:cs="Raleway" w:eastAsia="Raleway" w:hAnsi="Raleway"/>
        </w:rPr>
      </w:pPr>
      <w:r w:rsidDel="00000000" w:rsidR="00000000" w:rsidRPr="00000000">
        <w:rPr>
          <w:rFonts w:ascii="Raleway" w:cs="Raleway" w:eastAsia="Raleway" w:hAnsi="Raleway"/>
          <w:rtl w:val="0"/>
        </w:rPr>
        <w:t xml:space="preserve">Article III: Membership</w:t>
      </w:r>
    </w:p>
    <w:p w:rsidR="00000000" w:rsidDel="00000000" w:rsidP="00000000" w:rsidRDefault="00000000" w:rsidRPr="00000000" w14:paraId="00000034">
      <w:pPr>
        <w:rPr>
          <w:rFonts w:ascii="Raleway" w:cs="Raleway" w:eastAsia="Raleway" w:hAnsi="Raleway"/>
        </w:rPr>
      </w:pPr>
      <w:r w:rsidDel="00000000" w:rsidR="00000000" w:rsidRPr="00000000">
        <w:rPr>
          <w:rFonts w:ascii="Raleway" w:cs="Raleway" w:eastAsia="Raleway" w:hAnsi="Raleway"/>
          <w:rtl w:val="0"/>
        </w:rPr>
        <w:t xml:space="preserve">Membership must be open and accessible while clearly defining rights and limitations.</w:t>
      </w:r>
    </w:p>
    <w:p w:rsidR="00000000" w:rsidDel="00000000" w:rsidP="00000000" w:rsidRDefault="00000000" w:rsidRPr="00000000" w14:paraId="00000035">
      <w:pPr>
        <w:rPr>
          <w:rFonts w:ascii="Raleway" w:cs="Raleway" w:eastAsia="Raleway" w:hAnsi="Raleway"/>
          <w:b w:val="1"/>
          <w:bCs w:val="1"/>
        </w:rPr>
      </w:pPr>
      <w:r w:rsidDel="00000000" w:rsidR="00000000" w:rsidRPr="00000000">
        <w:rPr>
          <w:rFonts w:ascii="Raleway" w:cs="Raleway" w:eastAsia="Raleway" w:hAnsi="Raleway"/>
          <w:b w:val="1"/>
          <w:bCs w:val="1"/>
          <w:rtl w:val="0"/>
        </w:rPr>
        <w:t xml:space="preserve">Membership is open to all UTMSU members (UTM undergraduate students).</w:t>
      </w:r>
    </w:p>
    <w:p w:rsidR="00000000" w:rsidDel="00000000" w:rsidP="00000000" w:rsidRDefault="00000000" w:rsidRPr="00000000" w14:paraId="00000036">
      <w:pPr>
        <w:rPr>
          <w:rFonts w:ascii="Raleway" w:cs="Raleway" w:eastAsia="Raleway" w:hAnsi="Raleway"/>
        </w:rPr>
      </w:pPr>
      <w:r w:rsidDel="00000000" w:rsidR="00000000" w:rsidRPr="00000000">
        <w:rPr>
          <w:rFonts w:ascii="Raleway" w:cs="Raleway" w:eastAsia="Raleway" w:hAnsi="Raleway"/>
          <w:rtl w:val="0"/>
        </w:rPr>
        <w:t xml:space="preserve">Full membership rights, including the ability to:</w:t>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Run in elections</w:t>
      </w:r>
    </w:p>
    <w:p w:rsidR="00000000" w:rsidDel="00000000" w:rsidP="00000000" w:rsidRDefault="00000000" w:rsidRPr="00000000" w14:paraId="000000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Nominate candidates</w:t>
      </w:r>
    </w:p>
    <w:p w:rsidR="00000000" w:rsidDel="00000000" w:rsidP="00000000" w:rsidRDefault="00000000" w:rsidRPr="00000000" w14:paraId="0000003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Vote in elections</w:t>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Vote on constitutional amendments</w:t>
      </w:r>
    </w:p>
    <w:p w:rsidR="00000000" w:rsidDel="00000000" w:rsidP="00000000" w:rsidRDefault="00000000" w:rsidRPr="00000000" w14:paraId="0000003B">
      <w:pPr>
        <w:rPr>
          <w:rFonts w:ascii="Raleway" w:cs="Raleway" w:eastAsia="Raleway" w:hAnsi="Raleway"/>
          <w:b w:val="1"/>
          <w:bCs w:val="1"/>
        </w:rPr>
      </w:pPr>
      <w:r w:rsidDel="00000000" w:rsidR="00000000" w:rsidRPr="00000000">
        <w:rPr>
          <w:rFonts w:ascii="Raleway" w:cs="Raleway" w:eastAsia="Raleway" w:hAnsi="Raleway"/>
          <w:b w:val="1"/>
          <w:bCs w:val="1"/>
          <w:rtl w:val="0"/>
        </w:rPr>
        <w:t xml:space="preserve">are restricted exclusively to UTMSU members.</w:t>
      </w:r>
    </w:p>
    <w:p w:rsidR="00000000" w:rsidDel="00000000" w:rsidP="00000000" w:rsidRDefault="00000000" w:rsidRPr="00000000" w14:paraId="0000003C">
      <w:pPr>
        <w:rPr>
          <w:rFonts w:ascii="Raleway" w:cs="Raleway" w:eastAsia="Raleway" w:hAnsi="Raleway"/>
        </w:rPr>
      </w:pPr>
      <w:r w:rsidDel="00000000" w:rsidR="00000000" w:rsidRPr="00000000">
        <w:rPr>
          <w:rFonts w:ascii="Raleway" w:cs="Raleway" w:eastAsia="Raleway" w:hAnsi="Raleway"/>
          <w:rtl w:val="0"/>
        </w:rPr>
        <w:t xml:space="preserve">Individuals who are not UTMSU members, including community members and alumni, may be included as general members. These members may participate in activities but do not have voting rights or eligibility to run for executive positions.</w:t>
      </w:r>
    </w:p>
    <w:p w:rsidR="00000000" w:rsidDel="00000000" w:rsidP="00000000" w:rsidRDefault="00000000" w:rsidRPr="00000000" w14:paraId="0000003D">
      <w:pPr>
        <w:rPr>
          <w:rFonts w:ascii="Raleway" w:cs="Raleway" w:eastAsia="Raleway" w:hAnsi="Raleway"/>
        </w:rPr>
      </w:pPr>
      <w:r w:rsidDel="00000000" w:rsidR="00000000" w:rsidRPr="00000000">
        <w:rPr>
          <w:rFonts w:ascii="Raleway" w:cs="Raleway" w:eastAsia="Raleway" w:hAnsi="Raleway"/>
          <w:rtl w:val="0"/>
        </w:rPr>
        <w:t xml:space="preserve">[OPTIONAL: INSERT MEMBERSHIP STRUCTURE HERE]</w:t>
      </w:r>
    </w:p>
    <w:p w:rsidR="00000000" w:rsidDel="00000000" w:rsidP="00000000" w:rsidRDefault="00000000" w:rsidRPr="00000000" w14:paraId="0000003E">
      <w:pPr>
        <w:rPr>
          <w:rFonts w:ascii="Raleway" w:cs="Raleway" w:eastAsia="Raleway" w:hAnsi="Raleway"/>
        </w:rPr>
      </w:pPr>
      <w:r w:rsidDel="00000000" w:rsidR="00000000" w:rsidRPr="00000000">
        <w:rPr>
          <w:rtl w:val="0"/>
        </w:rPr>
      </w:r>
    </w:p>
    <w:p w:rsidR="00000000" w:rsidDel="00000000" w:rsidP="00000000" w:rsidRDefault="00000000" w:rsidRPr="00000000" w14:paraId="0000003F">
      <w:pPr>
        <w:pStyle w:val="Heading1"/>
        <w:rPr>
          <w:rFonts w:ascii="Raleway" w:cs="Raleway" w:eastAsia="Raleway" w:hAnsi="Raleway"/>
        </w:rPr>
      </w:pPr>
      <w:r w:rsidDel="00000000" w:rsidR="00000000" w:rsidRPr="00000000">
        <w:rPr>
          <w:rFonts w:ascii="Raleway" w:cs="Raleway" w:eastAsia="Raleway" w:hAnsi="Raleway"/>
          <w:rtl w:val="0"/>
        </w:rPr>
        <w:t xml:space="preserve">Article IV: Executives</w:t>
      </w:r>
    </w:p>
    <w:p w:rsidR="00000000" w:rsidDel="00000000" w:rsidP="00000000" w:rsidRDefault="00000000" w:rsidRPr="00000000" w14:paraId="00000040">
      <w:pPr>
        <w:rPr>
          <w:rFonts w:ascii="Raleway" w:cs="Raleway" w:eastAsia="Raleway" w:hAnsi="Raleway"/>
        </w:rPr>
      </w:pPr>
      <w:r w:rsidDel="00000000" w:rsidR="00000000" w:rsidRPr="00000000">
        <w:rPr>
          <w:rFonts w:ascii="Raleway" w:cs="Raleway" w:eastAsia="Raleway" w:hAnsi="Raleway"/>
          <w:rtl w:val="0"/>
        </w:rPr>
        <w:t xml:space="preserve">Executive Structure Requirements:</w:t>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 minimum of four executive positions must be listed</w:t>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At least one executive must be responsible for financial oversight</w:t>
      </w:r>
    </w:p>
    <w:p w:rsidR="00000000" w:rsidDel="00000000" w:rsidP="00000000" w:rsidRDefault="00000000" w:rsidRPr="00000000" w14:paraId="00000043">
      <w:pPr>
        <w:rPr>
          <w:rFonts w:ascii="Raleway" w:cs="Raleway" w:eastAsia="Raleway" w:hAnsi="Raleway"/>
        </w:rPr>
      </w:pPr>
      <w:r w:rsidDel="00000000" w:rsidR="00000000" w:rsidRPr="00000000">
        <w:rPr>
          <w:rFonts w:ascii="Raleway" w:cs="Raleway" w:eastAsia="Raleway" w:hAnsi="Raleway"/>
          <w:rtl w:val="0"/>
        </w:rPr>
        <w:t xml:space="preserve">[LIST ALL EXECUTIVE TITLES AND OUTLINE THE DUTIES OF EACH ROLE IN DETAIL]</w:t>
      </w:r>
    </w:p>
    <w:p w:rsidR="00000000" w:rsidDel="00000000" w:rsidP="00000000" w:rsidRDefault="00000000" w:rsidRPr="00000000" w14:paraId="00000044">
      <w:pPr>
        <w:rPr>
          <w:rFonts w:ascii="Raleway" w:cs="Raleway" w:eastAsia="Raleway" w:hAnsi="Raleway"/>
          <w:i w:val="1"/>
          <w:iCs w:val="1"/>
        </w:rPr>
      </w:pPr>
      <w:r w:rsidDel="00000000" w:rsidR="00000000" w:rsidRPr="00000000">
        <w:rPr>
          <w:rFonts w:ascii="Raleway" w:cs="Raleway" w:eastAsia="Raleway" w:hAnsi="Raleway"/>
          <w:i w:val="1"/>
          <w:iCs w:val="1"/>
          <w:rtl w:val="0"/>
        </w:rPr>
        <w:t xml:space="preserve">If multiple individuals hold the same role, indicate the number beside the position title (e.g., Graphic Coordinator (2)). Do not include executive names, student numbers, or other personal information within the constitution.</w:t>
      </w:r>
    </w:p>
    <w:p w:rsidR="00000000" w:rsidDel="00000000" w:rsidP="00000000" w:rsidRDefault="00000000" w:rsidRPr="00000000" w14:paraId="00000045">
      <w:pPr>
        <w:rPr>
          <w:rFonts w:ascii="Raleway" w:cs="Raleway" w:eastAsia="Raleway" w:hAnsi="Raleway"/>
        </w:rPr>
      </w:pPr>
      <w:r w:rsidDel="00000000" w:rsidR="00000000" w:rsidRPr="00000000">
        <w:rPr>
          <w:rFonts w:ascii="Raleway" w:cs="Raleway" w:eastAsia="Raleway" w:hAnsi="Raleway"/>
          <w:rtl w:val="0"/>
        </w:rPr>
        <w:t xml:space="preserve">Each role must:</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Clearly define responsibilities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Reflect actual operational needs</w:t>
      </w:r>
    </w:p>
    <w:p w:rsidR="00000000" w:rsidDel="00000000" w:rsidP="00000000" w:rsidRDefault="00000000" w:rsidRPr="00000000" w14:paraId="00000048">
      <w:pPr>
        <w:rPr>
          <w:rFonts w:ascii="Raleway" w:cs="Raleway" w:eastAsia="Raleway" w:hAnsi="Raleway"/>
        </w:rPr>
      </w:pPr>
      <w:r w:rsidDel="00000000" w:rsidR="00000000" w:rsidRPr="00000000">
        <w:rPr>
          <w:rFonts w:ascii="Raleway" w:cs="Raleway" w:eastAsia="Raleway" w:hAnsi="Raleway"/>
          <w:rtl w:val="0"/>
        </w:rPr>
        <w:t xml:space="preserve">Restrictions:</w:t>
      </w:r>
    </w:p>
    <w:p w:rsidR="00000000" w:rsidDel="00000000" w:rsidP="00000000" w:rsidRDefault="00000000" w:rsidRPr="00000000" w14:paraId="00000049">
      <w:pPr>
        <w:rPr>
          <w:rFonts w:ascii="Raleway" w:cs="Raleway" w:eastAsia="Raleway" w:hAnsi="Raleway"/>
        </w:rPr>
      </w:pPr>
      <w:r w:rsidDel="00000000" w:rsidR="00000000" w:rsidRPr="00000000">
        <w:rPr>
          <w:rFonts w:ascii="Raleway" w:cs="Raleway" w:eastAsia="Raleway" w:hAnsi="Raleway"/>
          <w:rtl w:val="0"/>
        </w:rPr>
        <w:t xml:space="preserve">Requirements such as prior experience are not permitted unless approved by the UTMSU</w:t>
      </w:r>
    </w:p>
    <w:p w:rsidR="00000000" w:rsidDel="00000000" w:rsidP="00000000" w:rsidRDefault="00000000" w:rsidRPr="00000000" w14:paraId="0000004A">
      <w:pPr>
        <w:pStyle w:val="Heading1"/>
        <w:rPr>
          <w:rFonts w:ascii="Raleway" w:cs="Raleway" w:eastAsia="Raleway" w:hAnsi="Raleway"/>
        </w:rPr>
      </w:pPr>
      <w:r w:rsidDel="00000000" w:rsidR="00000000" w:rsidRPr="00000000">
        <w:rPr>
          <w:rFonts w:ascii="Raleway" w:cs="Raleway" w:eastAsia="Raleway" w:hAnsi="Raleway"/>
          <w:rtl w:val="0"/>
        </w:rPr>
        <w:t xml:space="preserve">Article V: Meetings</w:t>
      </w:r>
    </w:p>
    <w:p w:rsidR="00000000" w:rsidDel="00000000" w:rsidP="00000000" w:rsidRDefault="00000000" w:rsidRPr="00000000" w14:paraId="0000004B">
      <w:pPr>
        <w:rPr>
          <w:rFonts w:ascii="Raleway" w:cs="Raleway" w:eastAsia="Raleway" w:hAnsi="Raleway"/>
        </w:rPr>
      </w:pPr>
      <w:r w:rsidDel="00000000" w:rsidR="00000000" w:rsidRPr="00000000">
        <w:rPr>
          <w:rFonts w:ascii="Raleway" w:cs="Raleway" w:eastAsia="Raleway" w:hAnsi="Raleway"/>
          <w:rtl w:val="0"/>
        </w:rPr>
        <w:t xml:space="preserve">The executive team will meet regularly throughout the academic year.</w:t>
      </w:r>
    </w:p>
    <w:p w:rsidR="00000000" w:rsidDel="00000000" w:rsidP="00000000" w:rsidRDefault="00000000" w:rsidRPr="00000000" w14:paraId="0000004C">
      <w:pPr>
        <w:rPr>
          <w:rFonts w:ascii="Raleway" w:cs="Raleway" w:eastAsia="Raleway" w:hAnsi="Raleway"/>
        </w:rPr>
      </w:pPr>
      <w:r w:rsidDel="00000000" w:rsidR="00000000" w:rsidRPr="00000000">
        <w:rPr>
          <w:rFonts w:ascii="Raleway" w:cs="Raleway" w:eastAsia="Raleway" w:hAnsi="Raleway"/>
          <w:rtl w:val="0"/>
        </w:rPr>
        <w:t xml:space="preserve">The campus group must hold:</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At least one General Meeting in the Fall semester</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At least one General Meeting in the Winter semester</w:t>
      </w:r>
    </w:p>
    <w:p w:rsidR="00000000" w:rsidDel="00000000" w:rsidP="00000000" w:rsidRDefault="00000000" w:rsidRPr="00000000" w14:paraId="0000004F">
      <w:pPr>
        <w:rPr>
          <w:rFonts w:ascii="Raleway" w:cs="Raleway" w:eastAsia="Raleway" w:hAnsi="Raleway"/>
        </w:rPr>
      </w:pPr>
      <w:r w:rsidDel="00000000" w:rsidR="00000000" w:rsidRPr="00000000">
        <w:rPr>
          <w:rFonts w:ascii="Raleway" w:cs="Raleway" w:eastAsia="Raleway" w:hAnsi="Raleway"/>
          <w:rtl w:val="0"/>
        </w:rPr>
        <w:t xml:space="preserve">General Meetings must:</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Provide updates on group activities</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Share goals and accomplishments</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Provide financial updates if requested</w:t>
      </w:r>
    </w:p>
    <w:p w:rsidR="00000000" w:rsidDel="00000000" w:rsidP="00000000" w:rsidRDefault="00000000" w:rsidRPr="00000000" w14:paraId="00000053">
      <w:pPr>
        <w:rPr>
          <w:rFonts w:ascii="Raleway" w:cs="Raleway" w:eastAsia="Raleway" w:hAnsi="Raleway"/>
        </w:rPr>
      </w:pPr>
      <w:r w:rsidDel="00000000" w:rsidR="00000000" w:rsidRPr="00000000">
        <w:rPr>
          <w:rFonts w:ascii="Raleway" w:cs="Raleway" w:eastAsia="Raleway" w:hAnsi="Raleway"/>
          <w:rtl w:val="0"/>
        </w:rPr>
        <w:t xml:space="preserve">[OPTIONAL: SPECIFY FREQUENCY AND STRUCTURE OF EXECUTIVE MEETINGS]</w:t>
      </w:r>
    </w:p>
    <w:p w:rsidR="00000000" w:rsidDel="00000000" w:rsidP="00000000" w:rsidRDefault="00000000" w:rsidRPr="00000000" w14:paraId="00000054">
      <w:pPr>
        <w:pStyle w:val="Heading1"/>
        <w:rPr>
          <w:rFonts w:ascii="Raleway" w:cs="Raleway" w:eastAsia="Raleway" w:hAnsi="Raleway"/>
        </w:rPr>
      </w:pPr>
      <w:r w:rsidDel="00000000" w:rsidR="00000000" w:rsidRPr="00000000">
        <w:rPr>
          <w:rFonts w:ascii="Raleway" w:cs="Raleway" w:eastAsia="Raleway" w:hAnsi="Raleway"/>
          <w:rtl w:val="0"/>
        </w:rPr>
        <w:t xml:space="preserve">Article VI: Elections</w:t>
      </w:r>
    </w:p>
    <w:p w:rsidR="00000000" w:rsidDel="00000000" w:rsidP="00000000" w:rsidRDefault="00000000" w:rsidRPr="00000000" w14:paraId="00000055">
      <w:pPr>
        <w:pStyle w:val="Heading2"/>
        <w:rPr>
          <w:rFonts w:ascii="Raleway" w:cs="Raleway" w:eastAsia="Raleway" w:hAnsi="Raleway"/>
        </w:rPr>
      </w:pPr>
      <w:r w:rsidDel="00000000" w:rsidR="00000000" w:rsidRPr="00000000">
        <w:rPr>
          <w:rFonts w:ascii="Raleway" w:cs="Raleway" w:eastAsia="Raleway" w:hAnsi="Raleway"/>
          <w:rtl w:val="0"/>
        </w:rPr>
        <w:t xml:space="preserve">6.1 Election Overview and Procedure</w:t>
      </w:r>
    </w:p>
    <w:p w:rsidR="00000000" w:rsidDel="00000000" w:rsidP="00000000" w:rsidRDefault="00000000" w:rsidRPr="00000000" w14:paraId="00000056">
      <w:pPr>
        <w:rPr>
          <w:rFonts w:ascii="Raleway" w:cs="Raleway" w:eastAsia="Raleway" w:hAnsi="Raleway"/>
        </w:rPr>
      </w:pPr>
      <w:r w:rsidDel="00000000" w:rsidR="00000000" w:rsidRPr="00000000">
        <w:rPr>
          <w:rFonts w:ascii="Raleway" w:cs="Raleway" w:eastAsia="Raleway" w:hAnsi="Raleway"/>
          <w:rtl w:val="0"/>
        </w:rPr>
        <w:t xml:space="preserve">All registered campus groups must hold elections during the Winter Semester in accordance with the timelines and procedures established by UTMSU. Elections are expected to be conducted in a fair, transparent, and accessible manner to ensure all eligible members have an equal opportunity to participate. </w:t>
      </w:r>
    </w:p>
    <w:p w:rsidR="00000000" w:rsidDel="00000000" w:rsidP="00000000" w:rsidRDefault="00000000" w:rsidRPr="00000000" w14:paraId="00000057">
      <w:pPr>
        <w:rPr>
          <w:rFonts w:ascii="Raleway" w:cs="Raleway" w:eastAsia="Raleway" w:hAnsi="Raleway"/>
        </w:rPr>
      </w:pPr>
      <w:r w:rsidDel="00000000" w:rsidR="00000000" w:rsidRPr="00000000">
        <w:rPr>
          <w:rFonts w:ascii="Raleway" w:cs="Raleway" w:eastAsia="Raleway" w:hAnsi="Raleway"/>
          <w:rtl w:val="0"/>
        </w:rPr>
        <w:t xml:space="preserve">A Chief Returning Officer (CRO) must be appointed to oversee the election process. The CRO must be an unbiased third party approved by both the outgoing executive team and the Events and Membership Engagement Coordinator and may not be running for a position on the incoming executive team. </w:t>
      </w:r>
    </w:p>
    <w:p w:rsidR="00000000" w:rsidDel="00000000" w:rsidP="00000000" w:rsidRDefault="00000000" w:rsidRPr="00000000" w14:paraId="00000058">
      <w:pPr>
        <w:rPr>
          <w:rFonts w:ascii="Raleway" w:cs="Raleway" w:eastAsia="Raleway" w:hAnsi="Raleway"/>
        </w:rPr>
      </w:pPr>
      <w:r w:rsidDel="00000000" w:rsidR="00000000" w:rsidRPr="00000000">
        <w:rPr>
          <w:rFonts w:ascii="Raleway" w:cs="Raleway" w:eastAsia="Raleway" w:hAnsi="Raleway"/>
          <w:rtl w:val="0"/>
        </w:rPr>
        <w:t xml:space="preserve">Elections must remain open to all eligible UTMSU members. All candidates must be UTM undergraduate students at the time of the election and must maintain their UTM undergraduate status for the full duration of their elected term.</w:t>
      </w:r>
    </w:p>
    <w:p w:rsidR="00000000" w:rsidDel="00000000" w:rsidP="00000000" w:rsidRDefault="00000000" w:rsidRPr="00000000" w14:paraId="00000059">
      <w:pPr>
        <w:pStyle w:val="Heading2"/>
        <w:rPr>
          <w:rFonts w:ascii="Raleway" w:cs="Raleway" w:eastAsia="Raleway" w:hAnsi="Raleway"/>
        </w:rPr>
      </w:pPr>
      <w:r w:rsidDel="00000000" w:rsidR="00000000" w:rsidRPr="00000000">
        <w:rPr>
          <w:rFonts w:ascii="Raleway" w:cs="Raleway" w:eastAsia="Raleway" w:hAnsi="Raleway"/>
          <w:rtl w:val="0"/>
        </w:rPr>
        <w:t xml:space="preserve">6.2 Election Timeline</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Raleway" w:cs="Raleway" w:eastAsia="Raleway" w:hAnsi="Raleway"/>
          <w:b w:val="1"/>
          <w:bCs w:val="1"/>
          <w:i w:val="0"/>
          <w:iCs w:val="0"/>
          <w:smallCaps w:val="0"/>
          <w:strike w:val="0"/>
          <w:color w:val="000000"/>
          <w:sz w:val="22"/>
          <w:szCs w:val="22"/>
          <w:u w:val="none"/>
          <w:shd w:fill="auto" w:val="clear"/>
          <w:vertAlign w:val="baseline"/>
          <w:rtl w:val="0"/>
        </w:rPr>
        <w:t xml:space="preserve">Advertising Period:</w:t>
      </w: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 Elections must be advertised for a minimum of one week to all registered group members. </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Raleway" w:cs="Raleway" w:eastAsia="Raleway" w:hAnsi="Raleway"/>
          <w:b w:val="1"/>
          <w:bCs w:val="1"/>
          <w:i w:val="0"/>
          <w:iCs w:val="0"/>
          <w:smallCaps w:val="0"/>
          <w:strike w:val="0"/>
          <w:color w:val="000000"/>
          <w:sz w:val="22"/>
          <w:szCs w:val="22"/>
          <w:u w:val="none"/>
          <w:shd w:fill="auto" w:val="clear"/>
          <w:vertAlign w:val="baseline"/>
          <w:rtl w:val="0"/>
        </w:rPr>
        <w:t xml:space="preserve">Nomination Period:</w:t>
      </w: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 Eligible members may self-nominate for executive positions during this period under the supervision of the CRO. </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Raleway" w:cs="Raleway" w:eastAsia="Raleway" w:hAnsi="Raleway"/>
          <w:b w:val="1"/>
          <w:bCs w:val="1"/>
          <w:i w:val="0"/>
          <w:iCs w:val="0"/>
          <w:smallCaps w:val="0"/>
          <w:strike w:val="0"/>
          <w:color w:val="000000"/>
          <w:sz w:val="22"/>
          <w:szCs w:val="22"/>
          <w:u w:val="none"/>
          <w:shd w:fill="auto" w:val="clear"/>
          <w:vertAlign w:val="baseline"/>
          <w:rtl w:val="0"/>
        </w:rPr>
        <w:t xml:space="preserve">All Candidates Meeting:</w:t>
      </w: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 All candidates must attend a mandatory meeting reviewing election rules and procedures. If unable to attend, a representative must be sent. </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Raleway" w:cs="Raleway" w:eastAsia="Raleway" w:hAnsi="Raleway"/>
          <w:b w:val="1"/>
          <w:bCs w:val="1"/>
          <w:i w:val="0"/>
          <w:iCs w:val="0"/>
          <w:smallCaps w:val="0"/>
          <w:strike w:val="0"/>
          <w:color w:val="000000"/>
          <w:sz w:val="22"/>
          <w:szCs w:val="22"/>
          <w:u w:val="none"/>
          <w:shd w:fill="auto" w:val="clear"/>
          <w:vertAlign w:val="baseline"/>
          <w:rtl w:val="0"/>
        </w:rPr>
        <w:t xml:space="preserve">Campaign Period:</w:t>
      </w: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 Candidates may campaign to the group’s membership during this period. </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Raleway" w:cs="Raleway" w:eastAsia="Raleway" w:hAnsi="Raleway"/>
          <w:b w:val="1"/>
          <w:bCs w:val="1"/>
          <w:i w:val="0"/>
          <w:iCs w:val="0"/>
          <w:smallCaps w:val="0"/>
          <w:strike w:val="0"/>
          <w:color w:val="000000"/>
          <w:sz w:val="22"/>
          <w:szCs w:val="22"/>
          <w:u w:val="none"/>
          <w:shd w:fill="auto" w:val="clear"/>
          <w:vertAlign w:val="baseline"/>
          <w:rtl w:val="0"/>
        </w:rPr>
        <w:t xml:space="preserve">Voting Period:</w:t>
      </w: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 Eligible UTMSU members may vote for incoming executives through a voting process organized by the CRO.</w:t>
      </w:r>
    </w:p>
    <w:p w:rsidR="00000000" w:rsidDel="00000000" w:rsidP="00000000" w:rsidRDefault="00000000" w:rsidRPr="00000000" w14:paraId="0000005F">
      <w:pPr>
        <w:pStyle w:val="Heading2"/>
        <w:rPr>
          <w:rFonts w:ascii="Raleway" w:cs="Raleway" w:eastAsia="Raleway" w:hAnsi="Raleway"/>
        </w:rPr>
      </w:pPr>
      <w:r w:rsidDel="00000000" w:rsidR="00000000" w:rsidRPr="00000000">
        <w:rPr>
          <w:rFonts w:ascii="Raleway" w:cs="Raleway" w:eastAsia="Raleway" w:hAnsi="Raleway"/>
          <w:rtl w:val="0"/>
        </w:rPr>
        <w:t xml:space="preserve">6.3 Election Policies</w:t>
      </w:r>
    </w:p>
    <w:p w:rsidR="00000000" w:rsidDel="00000000" w:rsidP="00000000" w:rsidRDefault="00000000" w:rsidRPr="00000000" w14:paraId="00000060">
      <w:pPr>
        <w:rPr>
          <w:rFonts w:ascii="Raleway" w:cs="Raleway" w:eastAsia="Raleway" w:hAnsi="Raleway"/>
        </w:rPr>
      </w:pPr>
      <w:r w:rsidDel="00000000" w:rsidR="00000000" w:rsidRPr="00000000">
        <w:rPr>
          <w:rFonts w:ascii="Raleway" w:cs="Raleway" w:eastAsia="Raleway" w:hAnsi="Raleway"/>
          <w:rtl w:val="0"/>
        </w:rPr>
        <w:t xml:space="preserve">Any complaints related to the election process must be submitted in writing to the Events and Membership Engagement Coordinator within 72 hours of the election.</w:t>
      </w:r>
    </w:p>
    <w:p w:rsidR="00000000" w:rsidDel="00000000" w:rsidP="00000000" w:rsidRDefault="00000000" w:rsidRPr="00000000" w14:paraId="00000061">
      <w:pPr>
        <w:rPr>
          <w:rFonts w:ascii="Raleway" w:cs="Raleway" w:eastAsia="Raleway" w:hAnsi="Raleway"/>
        </w:rPr>
      </w:pPr>
      <w:r w:rsidDel="00000000" w:rsidR="00000000" w:rsidRPr="00000000">
        <w:rPr>
          <w:rFonts w:ascii="Raleway" w:cs="Raleway" w:eastAsia="Raleway" w:hAnsi="Raleway"/>
          <w:rtl w:val="0"/>
        </w:rPr>
        <w:t xml:space="preserve">The Clubs Committee and ASAC reserve the right to nullify election results in cases of misconduct or unfair election practices. Failure to hold elections or submit election results may result in the loss of group recognition status. Suspected undemocratic election procedures may also be referred to UTMSU for review.</w:t>
      </w:r>
    </w:p>
    <w:p w:rsidR="00000000" w:rsidDel="00000000" w:rsidP="00000000" w:rsidRDefault="00000000" w:rsidRPr="00000000" w14:paraId="00000062">
      <w:pPr>
        <w:pStyle w:val="Heading2"/>
        <w:rPr>
          <w:rFonts w:ascii="Raleway" w:cs="Raleway" w:eastAsia="Raleway" w:hAnsi="Raleway"/>
        </w:rPr>
      </w:pPr>
      <w:r w:rsidDel="00000000" w:rsidR="00000000" w:rsidRPr="00000000">
        <w:rPr>
          <w:rFonts w:ascii="Raleway" w:cs="Raleway" w:eastAsia="Raleway" w:hAnsi="Raleway"/>
          <w:rtl w:val="0"/>
        </w:rPr>
        <w:t xml:space="preserve">6.4 Vacant Position /Tie Procedure</w:t>
      </w:r>
    </w:p>
    <w:p w:rsidR="00000000" w:rsidDel="00000000" w:rsidP="00000000" w:rsidRDefault="00000000" w:rsidRPr="00000000" w14:paraId="00000063">
      <w:pPr>
        <w:rPr>
          <w:rFonts w:ascii="Raleway" w:cs="Raleway" w:eastAsia="Raleway" w:hAnsi="Raleway"/>
        </w:rPr>
      </w:pPr>
      <w:r w:rsidDel="00000000" w:rsidR="00000000" w:rsidRPr="00000000">
        <w:rPr>
          <w:rFonts w:ascii="Raleway" w:cs="Raleway" w:eastAsia="Raleway" w:hAnsi="Raleway"/>
          <w:rtl w:val="0"/>
        </w:rPr>
        <w:t xml:space="preserve">Vacant positions may be filled through appointment or by-election.</w:t>
      </w:r>
    </w:p>
    <w:p w:rsidR="00000000" w:rsidDel="00000000" w:rsidP="00000000" w:rsidRDefault="00000000" w:rsidRPr="00000000" w14:paraId="00000064">
      <w:pPr>
        <w:rPr>
          <w:rFonts w:ascii="Raleway" w:cs="Raleway" w:eastAsia="Raleway" w:hAnsi="Raleway"/>
        </w:rPr>
      </w:pPr>
      <w:r w:rsidDel="00000000" w:rsidR="00000000" w:rsidRPr="00000000">
        <w:rPr>
          <w:rFonts w:ascii="Raleway" w:cs="Raleway" w:eastAsia="Raleway" w:hAnsi="Raleway"/>
          <w:rtl w:val="0"/>
        </w:rPr>
        <w:t xml:space="preserve">[INSERT DETAILED PROCEDURE]</w:t>
      </w:r>
    </w:p>
    <w:p w:rsidR="00000000" w:rsidDel="00000000" w:rsidP="00000000" w:rsidRDefault="00000000" w:rsidRPr="00000000" w14:paraId="00000065">
      <w:pPr>
        <w:pStyle w:val="Heading2"/>
        <w:rPr>
          <w:rFonts w:ascii="Raleway" w:cs="Raleway" w:eastAsia="Raleway" w:hAnsi="Raleway"/>
        </w:rPr>
      </w:pPr>
      <w:r w:rsidDel="00000000" w:rsidR="00000000" w:rsidRPr="00000000">
        <w:rPr>
          <w:rFonts w:ascii="Raleway" w:cs="Raleway" w:eastAsia="Raleway" w:hAnsi="Raleway"/>
          <w:rtl w:val="0"/>
        </w:rPr>
        <w:t xml:space="preserve">6.5 Ratification of Results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Confirm candidates are UTM undergraduate students AND/OR any other requirements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Verify eligibility requirements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Share results publicly for one week</w:t>
      </w:r>
    </w:p>
    <w:p w:rsidR="00000000" w:rsidDel="00000000" w:rsidP="00000000" w:rsidRDefault="00000000" w:rsidRPr="00000000" w14:paraId="00000069">
      <w:pPr>
        <w:pStyle w:val="Heading1"/>
        <w:rPr>
          <w:rFonts w:ascii="Raleway" w:cs="Raleway" w:eastAsia="Raleway" w:hAnsi="Raleway"/>
        </w:rPr>
      </w:pPr>
      <w:r w:rsidDel="00000000" w:rsidR="00000000" w:rsidRPr="00000000">
        <w:rPr>
          <w:rFonts w:ascii="Raleway" w:cs="Raleway" w:eastAsia="Raleway" w:hAnsi="Raleway"/>
          <w:rtl w:val="0"/>
        </w:rPr>
        <w:t xml:space="preserve">Article VII: Removal from Office</w:t>
      </w:r>
    </w:p>
    <w:p w:rsidR="00000000" w:rsidDel="00000000" w:rsidP="00000000" w:rsidRDefault="00000000" w:rsidRPr="00000000" w14:paraId="0000006A">
      <w:pPr>
        <w:rPr>
          <w:rFonts w:ascii="Raleway" w:cs="Raleway" w:eastAsia="Raleway" w:hAnsi="Raleway"/>
        </w:rPr>
      </w:pPr>
      <w:r w:rsidDel="00000000" w:rsidR="00000000" w:rsidRPr="00000000">
        <w:rPr>
          <w:rFonts w:ascii="Raleway" w:cs="Raleway" w:eastAsia="Raleway" w:hAnsi="Raleway"/>
          <w:rtl w:val="0"/>
        </w:rPr>
        <w:t xml:space="preserve">Removal from office may occur either through UTMSU intervention in serious cases or through a formal internal process conducted by the campus group’s executive team.</w:t>
      </w:r>
    </w:p>
    <w:p w:rsidR="00000000" w:rsidDel="00000000" w:rsidP="00000000" w:rsidRDefault="00000000" w:rsidRPr="00000000" w14:paraId="0000006B">
      <w:pPr>
        <w:rPr>
          <w:rFonts w:ascii="Raleway" w:cs="Raleway" w:eastAsia="Raleway" w:hAnsi="Raleway"/>
          <w:i w:val="1"/>
          <w:iCs w:val="1"/>
        </w:rPr>
      </w:pPr>
      <w:r w:rsidDel="00000000" w:rsidR="00000000" w:rsidRPr="00000000">
        <w:rPr>
          <w:rFonts w:ascii="Raleway" w:cs="Raleway" w:eastAsia="Raleway" w:hAnsi="Raleway"/>
          <w:i w:val="1"/>
          <w:iCs w:val="1"/>
          <w:rtl w:val="0"/>
        </w:rPr>
        <w:t xml:space="preserve">Campus groups are encouraged to refer to the UTMSU Campus Groups Handbook and related policies, available on the UTMSU website, for additional guidance on procedures, expectations, and responsibilities related to member conduct and removal processes.</w:t>
      </w:r>
    </w:p>
    <w:p w:rsidR="00000000" w:rsidDel="00000000" w:rsidP="00000000" w:rsidRDefault="00000000" w:rsidRPr="00000000" w14:paraId="0000006C">
      <w:pPr>
        <w:pStyle w:val="Heading2"/>
        <w:rPr>
          <w:rFonts w:ascii="Raleway" w:cs="Raleway" w:eastAsia="Raleway" w:hAnsi="Raleway"/>
        </w:rPr>
      </w:pPr>
      <w:r w:rsidDel="00000000" w:rsidR="00000000" w:rsidRPr="00000000">
        <w:rPr>
          <w:rFonts w:ascii="Raleway" w:cs="Raleway" w:eastAsia="Raleway" w:hAnsi="Raleway"/>
          <w:rtl w:val="0"/>
        </w:rPr>
        <w:t xml:space="preserve">7.1 UTMSU-Initiated Removal</w:t>
      </w:r>
    </w:p>
    <w:p w:rsidR="00000000" w:rsidDel="00000000" w:rsidP="00000000" w:rsidRDefault="00000000" w:rsidRPr="00000000" w14:paraId="0000006D">
      <w:pPr>
        <w:rPr>
          <w:rFonts w:ascii="Raleway" w:cs="Raleway" w:eastAsia="Raleway" w:hAnsi="Raleway"/>
        </w:rPr>
      </w:pPr>
      <w:r w:rsidDel="00000000" w:rsidR="00000000" w:rsidRPr="00000000">
        <w:rPr>
          <w:rFonts w:ascii="Raleway" w:cs="Raleway" w:eastAsia="Raleway" w:hAnsi="Raleway"/>
          <w:rtl w:val="0"/>
        </w:rPr>
        <w:t xml:space="preserve">Removal from office may occur at any time by notice from UTMSU in cases involving harassment, sexual harassment, discrimination, or other violations of UTMSU policies (refer to UTMSU Procedural Policies).</w:t>
      </w:r>
    </w:p>
    <w:p w:rsidR="00000000" w:rsidDel="00000000" w:rsidP="00000000" w:rsidRDefault="00000000" w:rsidRPr="00000000" w14:paraId="0000006E">
      <w:pPr>
        <w:rPr>
          <w:rFonts w:ascii="Raleway" w:cs="Raleway" w:eastAsia="Raleway" w:hAnsi="Raleway"/>
        </w:rPr>
      </w:pPr>
      <w:r w:rsidDel="00000000" w:rsidR="00000000" w:rsidRPr="00000000">
        <w:rPr>
          <w:rFonts w:ascii="Raleway" w:cs="Raleway" w:eastAsia="Raleway" w:hAnsi="Raleway"/>
          <w:rtl w:val="0"/>
        </w:rPr>
        <w:t xml:space="preserve">In such cases, UTMSU will conduct an investigation and notify the individual of any resulting sanctions. These sanctions may include, but are not limited to:</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Temporary or permanent removal from campus group activities </w:t>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Mandatory consent or anti-oppression training </w:t>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Temporary or permanent restrictions from UTMSU spaces </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Temporary or permanent restrictions from campus group events </w:t>
      </w:r>
    </w:p>
    <w:p w:rsidR="00000000" w:rsidDel="00000000" w:rsidP="00000000" w:rsidRDefault="00000000" w:rsidRPr="00000000" w14:paraId="00000073">
      <w:pPr>
        <w:rPr>
          <w:rFonts w:ascii="Raleway" w:cs="Raleway" w:eastAsia="Raleway" w:hAnsi="Raleway"/>
        </w:rPr>
      </w:pPr>
      <w:r w:rsidDel="00000000" w:rsidR="00000000" w:rsidRPr="00000000">
        <w:rPr>
          <w:rFonts w:ascii="Raleway" w:cs="Raleway" w:eastAsia="Raleway" w:hAnsi="Raleway"/>
          <w:rtl w:val="0"/>
        </w:rPr>
        <w:t xml:space="preserve">Individuals wishing to file a formal complaint with UTMSU must submit a written notice to the Events and Membership Engagement Coordinator.</w:t>
      </w:r>
    </w:p>
    <w:p w:rsidR="00000000" w:rsidDel="00000000" w:rsidP="00000000" w:rsidRDefault="00000000" w:rsidRPr="00000000" w14:paraId="00000074">
      <w:pPr>
        <w:pStyle w:val="Heading2"/>
        <w:rPr>
          <w:rFonts w:ascii="Raleway" w:cs="Raleway" w:eastAsia="Raleway" w:hAnsi="Raleway"/>
        </w:rPr>
      </w:pPr>
      <w:r w:rsidDel="00000000" w:rsidR="00000000" w:rsidRPr="00000000">
        <w:rPr>
          <w:rFonts w:ascii="Raleway" w:cs="Raleway" w:eastAsia="Raleway" w:hAnsi="Raleway"/>
          <w:rtl w:val="0"/>
        </w:rPr>
        <w:t xml:space="preserve">7.2 Internal Executive Removal Process</w:t>
      </w:r>
    </w:p>
    <w:p w:rsidR="00000000" w:rsidDel="00000000" w:rsidP="00000000" w:rsidRDefault="00000000" w:rsidRPr="00000000" w14:paraId="00000075">
      <w:pPr>
        <w:rPr>
          <w:rFonts w:ascii="Raleway" w:cs="Raleway" w:eastAsia="Raleway" w:hAnsi="Raleway"/>
        </w:rPr>
      </w:pPr>
      <w:r w:rsidDel="00000000" w:rsidR="00000000" w:rsidRPr="00000000">
        <w:rPr>
          <w:rFonts w:ascii="Raleway" w:cs="Raleway" w:eastAsia="Raleway" w:hAnsi="Raleway"/>
          <w:rtl w:val="0"/>
        </w:rPr>
        <w:t xml:space="preserve">In addition to UTMSU intervention, removal from office may occur through a formal process conducted by the campus group’s executive committee. This process must be clearly outlined in the constitution and made accessible to all executive members.</w:t>
      </w:r>
    </w:p>
    <w:p w:rsidR="00000000" w:rsidDel="00000000" w:rsidP="00000000" w:rsidRDefault="00000000" w:rsidRPr="00000000" w14:paraId="00000076">
      <w:pPr>
        <w:pStyle w:val="Heading3"/>
        <w:rPr>
          <w:rFonts w:ascii="Raleway" w:cs="Raleway" w:eastAsia="Raleway" w:hAnsi="Raleway"/>
        </w:rPr>
      </w:pPr>
      <w:r w:rsidDel="00000000" w:rsidR="00000000" w:rsidRPr="00000000">
        <w:rPr>
          <w:rFonts w:ascii="Raleway" w:cs="Raleway" w:eastAsia="Raleway" w:hAnsi="Raleway"/>
          <w:rtl w:val="0"/>
        </w:rPr>
        <w:t xml:space="preserve">Grounds for Removal</w:t>
      </w:r>
    </w:p>
    <w:p w:rsidR="00000000" w:rsidDel="00000000" w:rsidP="00000000" w:rsidRDefault="00000000" w:rsidRPr="00000000" w14:paraId="00000077">
      <w:pPr>
        <w:rPr>
          <w:rFonts w:ascii="Raleway" w:cs="Raleway" w:eastAsia="Raleway" w:hAnsi="Raleway"/>
        </w:rPr>
      </w:pPr>
      <w:r w:rsidDel="00000000" w:rsidR="00000000" w:rsidRPr="00000000">
        <w:rPr>
          <w:rFonts w:ascii="Raleway" w:cs="Raleway" w:eastAsia="Raleway" w:hAnsi="Raleway"/>
          <w:rtl w:val="0"/>
        </w:rPr>
        <w:t xml:space="preserve">Grounds for removal may include, but are not limited to:</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Failure to fulfill responsibilities as outlined in the constitution </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Repeated failure to complete assigned tasks </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Missing meetings without appropriate notice or justification </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Conduct that negatively impacts the group or its members </w:t>
      </w:r>
    </w:p>
    <w:p w:rsidR="00000000" w:rsidDel="00000000" w:rsidP="00000000" w:rsidRDefault="00000000" w:rsidRPr="00000000" w14:paraId="0000007C">
      <w:pPr>
        <w:pStyle w:val="Heading3"/>
        <w:rPr>
          <w:rFonts w:ascii="Raleway" w:cs="Raleway" w:eastAsia="Raleway" w:hAnsi="Raleway"/>
        </w:rPr>
      </w:pPr>
      <w:r w:rsidDel="00000000" w:rsidR="00000000" w:rsidRPr="00000000">
        <w:rPr>
          <w:rFonts w:ascii="Raleway" w:cs="Raleway" w:eastAsia="Raleway" w:hAnsi="Raleway"/>
          <w:rtl w:val="0"/>
        </w:rPr>
        <w:t xml:space="preserve">Required Removal Process</w:t>
      </w:r>
    </w:p>
    <w:p w:rsidR="00000000" w:rsidDel="00000000" w:rsidP="00000000" w:rsidRDefault="00000000" w:rsidRPr="00000000" w14:paraId="0000007D">
      <w:pPr>
        <w:rPr>
          <w:rFonts w:ascii="Raleway" w:cs="Raleway" w:eastAsia="Raleway" w:hAnsi="Raleway"/>
        </w:rPr>
      </w:pPr>
      <w:r w:rsidDel="00000000" w:rsidR="00000000" w:rsidRPr="00000000">
        <w:rPr>
          <w:rFonts w:ascii="Raleway" w:cs="Raleway" w:eastAsia="Raleway" w:hAnsi="Raleway"/>
          <w:rtl w:val="0"/>
        </w:rPr>
        <w:t xml:space="preserve">The removal process must include the following steps:</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 written notice outlining the concerns provided to the individual </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Documentation of any prior warnings, meetings, or attempts to resolve the issue </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An opportunity for the individual to respond to the concerns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 formal vote conducted by the executive team, following the required voting threshold outlined in the constitution if needed</w:t>
      </w:r>
    </w:p>
    <w:p w:rsidR="00000000" w:rsidDel="00000000" w:rsidP="00000000" w:rsidRDefault="00000000" w:rsidRPr="00000000" w14:paraId="00000082">
      <w:pPr>
        <w:pStyle w:val="Heading4"/>
        <w:rPr>
          <w:rFonts w:ascii="Raleway" w:cs="Raleway" w:eastAsia="Raleway" w:hAnsi="Raleway"/>
        </w:rPr>
      </w:pPr>
      <w:r w:rsidDel="00000000" w:rsidR="00000000" w:rsidRPr="00000000">
        <w:rPr>
          <w:rFonts w:ascii="Raleway" w:cs="Raleway" w:eastAsia="Raleway" w:hAnsi="Raleway"/>
          <w:rtl w:val="0"/>
        </w:rPr>
        <w:t xml:space="preserve">Example Procedures</w:t>
      </w:r>
    </w:p>
    <w:p w:rsidR="00000000" w:rsidDel="00000000" w:rsidP="00000000" w:rsidRDefault="00000000" w:rsidRPr="00000000" w14:paraId="00000083">
      <w:pPr>
        <w:rPr>
          <w:rFonts w:ascii="Raleway" w:cs="Raleway" w:eastAsia="Raleway" w:hAnsi="Raleway"/>
        </w:rPr>
      </w:pPr>
      <w:r w:rsidDel="00000000" w:rsidR="00000000" w:rsidRPr="00000000">
        <w:rPr>
          <w:rFonts w:ascii="Raleway" w:cs="Raleway" w:eastAsia="Raleway" w:hAnsi="Raleway"/>
          <w:rtl w:val="0"/>
        </w:rPr>
        <w:t xml:space="preserve">Campus groups may include additional procedural details such as:</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Removal following one formal written warning </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Removal after missing two consecutive meetings without proper communication </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Removal for failure to perform duties as defined in the constitution</w:t>
      </w:r>
    </w:p>
    <w:p w:rsidR="00000000" w:rsidDel="00000000" w:rsidP="00000000" w:rsidRDefault="00000000" w:rsidRPr="00000000" w14:paraId="00000087">
      <w:pPr>
        <w:pStyle w:val="Heading1"/>
        <w:rPr>
          <w:rFonts w:ascii="Raleway" w:cs="Raleway" w:eastAsia="Raleway" w:hAnsi="Raleway"/>
        </w:rPr>
      </w:pPr>
      <w:r w:rsidDel="00000000" w:rsidR="00000000" w:rsidRPr="00000000">
        <w:rPr>
          <w:rFonts w:ascii="Raleway" w:cs="Raleway" w:eastAsia="Raleway" w:hAnsi="Raleway"/>
          <w:rtl w:val="0"/>
        </w:rPr>
        <w:t xml:space="preserve">Article VIII: Amendments</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The constitution of a campus group must be subject to an amendment procedure that prevents arbitrary alterations.</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All proposed amendments must be presented to and approved by the group’s membership at a General Meeting.</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 two-thirds (2/3) majority vote of eligible UTMSU members is required for any amendment to pass.</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All amendments must be submitted to and approved by UTMSU prior to being formalized and adopted.</w:t>
      </w:r>
    </w:p>
    <w:p w:rsidR="00000000" w:rsidDel="00000000" w:rsidP="00000000" w:rsidRDefault="00000000" w:rsidRPr="00000000" w14:paraId="0000008C">
      <w:pPr>
        <w:pStyle w:val="Heading1"/>
        <w:rPr>
          <w:rFonts w:ascii="Raleway" w:cs="Raleway" w:eastAsia="Raleway" w:hAnsi="Raleway"/>
        </w:rPr>
      </w:pPr>
      <w:r w:rsidDel="00000000" w:rsidR="00000000" w:rsidRPr="00000000">
        <w:rPr>
          <w:rFonts w:ascii="Raleway" w:cs="Raleway" w:eastAsia="Raleway" w:hAnsi="Raleway"/>
          <w:rtl w:val="0"/>
        </w:rPr>
        <w:t xml:space="preserve">Article IX: Compliance and Responsibilities</w:t>
      </w:r>
    </w:p>
    <w:p w:rsidR="00000000" w:rsidDel="00000000" w:rsidP="00000000" w:rsidRDefault="00000000" w:rsidRPr="00000000" w14:paraId="0000008D">
      <w:pPr>
        <w:pStyle w:val="Heading2"/>
        <w:rPr>
          <w:rFonts w:ascii="Raleway" w:cs="Raleway" w:eastAsia="Raleway" w:hAnsi="Raleway"/>
        </w:rPr>
      </w:pPr>
      <w:r w:rsidDel="00000000" w:rsidR="00000000" w:rsidRPr="00000000">
        <w:rPr>
          <w:rFonts w:ascii="Raleway" w:cs="Raleway" w:eastAsia="Raleway" w:hAnsi="Raleway"/>
          <w:rtl w:val="0"/>
        </w:rPr>
        <w:t xml:space="preserve">9.1 Adherence to the Constitution</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All campus group members, and particularly members of the executive team, are expected to be familiar with and adhere to the provisions outlined in this constitution.</w:t>
      </w:r>
    </w:p>
    <w:p w:rsidR="00000000" w:rsidDel="00000000" w:rsidP="00000000" w:rsidRDefault="00000000" w:rsidRPr="00000000" w14:paraId="0000008F">
      <w:pPr>
        <w:pStyle w:val="Heading2"/>
        <w:rPr>
          <w:rFonts w:ascii="Raleway" w:cs="Raleway" w:eastAsia="Raleway" w:hAnsi="Raleway"/>
        </w:rPr>
      </w:pPr>
      <w:r w:rsidDel="00000000" w:rsidR="00000000" w:rsidRPr="00000000">
        <w:rPr>
          <w:rFonts w:ascii="Raleway" w:cs="Raleway" w:eastAsia="Raleway" w:hAnsi="Raleway"/>
          <w:rtl w:val="0"/>
        </w:rPr>
        <w:t xml:space="preserve">9.2 UTMSU Policies and Handbook</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All campus group members are required to review and comply with the UTMSU Campus Groups Handbook, as well as all applicable UTMSU policies and procedures, as published on the UTMSU website.</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Campus groups are responsible for ensuring that their operations, decision-making processes, and activities remain consistent with these governing documents at all times.</w:t>
      </w:r>
    </w:p>
    <w:p w:rsidR="00000000" w:rsidDel="00000000" w:rsidP="00000000" w:rsidRDefault="00000000" w:rsidRPr="00000000" w14:paraId="00000092">
      <w:pPr>
        <w:pStyle w:val="Heading2"/>
        <w:rPr>
          <w:rFonts w:ascii="Raleway" w:cs="Raleway" w:eastAsia="Raleway" w:hAnsi="Raleway"/>
        </w:rPr>
      </w:pPr>
      <w:r w:rsidDel="00000000" w:rsidR="00000000" w:rsidRPr="00000000">
        <w:rPr>
          <w:rFonts w:ascii="Raleway" w:cs="Raleway" w:eastAsia="Raleway" w:hAnsi="Raleway"/>
          <w:rtl w:val="0"/>
        </w:rPr>
        <w:t xml:space="preserve">9.3 Policy Compliance</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aleway" w:cs="Raleway" w:eastAsia="Raleway" w:hAnsi="Raleway"/>
          <w:i w:val="0"/>
          <w:iCs w:val="0"/>
          <w:smallCaps w:val="0"/>
          <w:strike w:val="0"/>
          <w:color w:val="000000"/>
          <w:sz w:val="22"/>
          <w:szCs w:val="22"/>
          <w:shd w:fill="auto" w:val="clear"/>
          <w:vertAlign w:val="baseline"/>
        </w:rPr>
      </w:pPr>
      <w:r w:rsidDel="00000000" w:rsidR="00000000" w:rsidRPr="00000000">
        <w:rPr>
          <w:rFonts w:ascii="Raleway" w:cs="Raleway" w:eastAsia="Raleway" w:hAnsi="Raleway"/>
          <w:i w:val="0"/>
          <w:iCs w:val="0"/>
          <w:smallCaps w:val="0"/>
          <w:strike w:val="0"/>
          <w:color w:val="000000"/>
          <w:sz w:val="22"/>
          <w:szCs w:val="22"/>
          <w:u w:val="none"/>
          <w:shd w:fill="auto" w:val="clear"/>
          <w:vertAlign w:val="baseline"/>
          <w:rtl w:val="0"/>
        </w:rPr>
        <w:t xml:space="preserve">Any amendments, provisions, or practices that are inconsistent with UTMSU policies and procedures will not be approved or recognized.</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Raleway" w:cs="Raleway" w:eastAsia="Raleway" w:hAnsi="Raleway"/>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3f15081b-7d6f-4577-9dd9-91920554dfa8</vt:lpwstr>
  </property>
</Properties>
</file>